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129"/>
        <w:gridCol w:w="4106"/>
      </w:tblGrid>
      <w:tr w:rsidR="00EC72BB" w:rsidRPr="00EC72BB" w14:paraId="62ED1A7C" w14:textId="77777777" w:rsidTr="00BB5572">
        <w:tc>
          <w:tcPr>
            <w:tcW w:w="8235"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BB5572">
        <w:tc>
          <w:tcPr>
            <w:tcW w:w="8235"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BB5572">
        <w:tc>
          <w:tcPr>
            <w:tcW w:w="8235"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BB5572">
        <w:tc>
          <w:tcPr>
            <w:tcW w:w="8235"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BB5572">
        <w:tc>
          <w:tcPr>
            <w:tcW w:w="8235"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BB5572">
        <w:tc>
          <w:tcPr>
            <w:tcW w:w="8235"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BB5572">
        <w:tc>
          <w:tcPr>
            <w:tcW w:w="8235"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BB5572">
        <w:tc>
          <w:tcPr>
            <w:tcW w:w="8235"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BB5572">
        <w:tc>
          <w:tcPr>
            <w:tcW w:w="8235"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BB5572">
        <w:tc>
          <w:tcPr>
            <w:tcW w:w="8235"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BB5572">
        <w:tc>
          <w:tcPr>
            <w:tcW w:w="8235"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BB5572">
        <w:tc>
          <w:tcPr>
            <w:tcW w:w="8235"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BB5572">
        <w:tc>
          <w:tcPr>
            <w:tcW w:w="8235"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BB5572">
        <w:tc>
          <w:tcPr>
            <w:tcW w:w="8235"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BB5572">
        <w:tc>
          <w:tcPr>
            <w:tcW w:w="8235"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BB5572">
        <w:tc>
          <w:tcPr>
            <w:tcW w:w="8235"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BB5572">
        <w:tc>
          <w:tcPr>
            <w:tcW w:w="8235" w:type="dxa"/>
            <w:gridSpan w:val="2"/>
          </w:tcPr>
          <w:p w14:paraId="58C777BC" w14:textId="77777777" w:rsidR="00EC72BB" w:rsidRPr="007616CB" w:rsidRDefault="00EC72BB" w:rsidP="0035554D">
            <w:pPr>
              <w:spacing w:before="60" w:after="120"/>
              <w:jc w:val="both"/>
              <w:rPr>
                <w:sz w:val="20"/>
              </w:rPr>
            </w:pPr>
            <w:r w:rsidRPr="007616CB">
              <w:rPr>
                <w:b/>
                <w:sz w:val="20"/>
              </w:rPr>
              <w:lastRenderedPageBreak/>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BB5572">
        <w:tc>
          <w:tcPr>
            <w:tcW w:w="8235"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BB5572">
        <w:tc>
          <w:tcPr>
            <w:tcW w:w="8235"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BB5572">
        <w:tc>
          <w:tcPr>
            <w:tcW w:w="8235"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BB5572">
        <w:tc>
          <w:tcPr>
            <w:tcW w:w="8235"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BB5572">
        <w:tc>
          <w:tcPr>
            <w:tcW w:w="8235"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BB5572">
        <w:tc>
          <w:tcPr>
            <w:tcW w:w="8235"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BB5572">
        <w:tc>
          <w:tcPr>
            <w:tcW w:w="8235"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BB5572">
        <w:tc>
          <w:tcPr>
            <w:tcW w:w="8235"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BB5572">
        <w:tc>
          <w:tcPr>
            <w:tcW w:w="8235"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BB5572">
        <w:tc>
          <w:tcPr>
            <w:tcW w:w="8235"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lastRenderedPageBreak/>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BB5572">
        <w:tc>
          <w:tcPr>
            <w:tcW w:w="8235" w:type="dxa"/>
            <w:gridSpan w:val="2"/>
          </w:tcPr>
          <w:p w14:paraId="58C777F3" w14:textId="77777777" w:rsidR="00EC72BB" w:rsidRPr="008D64F2" w:rsidRDefault="00EC72BB" w:rsidP="008D64F2">
            <w:pPr>
              <w:spacing w:before="60" w:after="120"/>
              <w:jc w:val="both"/>
              <w:rPr>
                <w:sz w:val="20"/>
              </w:rPr>
            </w:pPr>
            <w:r w:rsidRPr="008D64F2">
              <w:rPr>
                <w:sz w:val="20"/>
              </w:rPr>
              <w:lastRenderedPageBreak/>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BB5572">
        <w:tc>
          <w:tcPr>
            <w:tcW w:w="8235"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BB5572">
        <w:tc>
          <w:tcPr>
            <w:tcW w:w="8235"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BB5572">
        <w:tc>
          <w:tcPr>
            <w:tcW w:w="8235"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BB5572">
        <w:tc>
          <w:tcPr>
            <w:tcW w:w="8235"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BB5572">
        <w:tc>
          <w:tcPr>
            <w:tcW w:w="8235"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BB5572">
        <w:tc>
          <w:tcPr>
            <w:tcW w:w="8235"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BB5572">
        <w:tc>
          <w:tcPr>
            <w:tcW w:w="8235"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BB5572">
        <w:tc>
          <w:tcPr>
            <w:tcW w:w="8235"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BB5572">
        <w:tc>
          <w:tcPr>
            <w:tcW w:w="8235"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BB5572">
        <w:tc>
          <w:tcPr>
            <w:tcW w:w="8235"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BB5572">
        <w:tc>
          <w:tcPr>
            <w:tcW w:w="8235"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BB5572">
        <w:tc>
          <w:tcPr>
            <w:tcW w:w="8235"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BB5572">
        <w:tc>
          <w:tcPr>
            <w:tcW w:w="8235"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BB5572">
        <w:tc>
          <w:tcPr>
            <w:tcW w:w="8235"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BB5572">
        <w:tc>
          <w:tcPr>
            <w:tcW w:w="8235"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BB5572">
        <w:tc>
          <w:tcPr>
            <w:tcW w:w="8235"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BB5572">
        <w:tc>
          <w:tcPr>
            <w:tcW w:w="8235"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BB5572">
        <w:tc>
          <w:tcPr>
            <w:tcW w:w="8235"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BB5572">
        <w:tc>
          <w:tcPr>
            <w:tcW w:w="8235"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BB5572">
        <w:tc>
          <w:tcPr>
            <w:tcW w:w="8235"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BB5572">
        <w:tc>
          <w:tcPr>
            <w:tcW w:w="8235"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BB5572">
        <w:tc>
          <w:tcPr>
            <w:tcW w:w="8235"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BB5572">
        <w:tc>
          <w:tcPr>
            <w:tcW w:w="8235"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BB5572">
        <w:tc>
          <w:tcPr>
            <w:tcW w:w="8235"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BB5572">
        <w:tc>
          <w:tcPr>
            <w:tcW w:w="8235"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BB5572">
        <w:tc>
          <w:tcPr>
            <w:tcW w:w="8235"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BB5572">
        <w:tc>
          <w:tcPr>
            <w:tcW w:w="8235"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BB5572">
        <w:tc>
          <w:tcPr>
            <w:tcW w:w="8235"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BB5572">
        <w:tc>
          <w:tcPr>
            <w:tcW w:w="8235"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BB5572">
        <w:tc>
          <w:tcPr>
            <w:tcW w:w="8235"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BB5572">
        <w:tc>
          <w:tcPr>
            <w:tcW w:w="8235"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BB5572">
        <w:tc>
          <w:tcPr>
            <w:tcW w:w="8235"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BB5572">
        <w:tc>
          <w:tcPr>
            <w:tcW w:w="8235"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BB5572">
        <w:tc>
          <w:tcPr>
            <w:tcW w:w="8235"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BB5572">
        <w:tc>
          <w:tcPr>
            <w:tcW w:w="8235"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BB5572">
        <w:tc>
          <w:tcPr>
            <w:tcW w:w="8235"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BB5572">
        <w:tc>
          <w:tcPr>
            <w:tcW w:w="8235"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BB5572">
        <w:tc>
          <w:tcPr>
            <w:tcW w:w="8235"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BB5572">
        <w:tc>
          <w:tcPr>
            <w:tcW w:w="8235"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BB5572">
        <w:tc>
          <w:tcPr>
            <w:tcW w:w="8235"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BB5572">
        <w:tc>
          <w:tcPr>
            <w:tcW w:w="8235"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BB5572">
        <w:tc>
          <w:tcPr>
            <w:tcW w:w="8235"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BB5572">
        <w:tc>
          <w:tcPr>
            <w:tcW w:w="8235"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BB5572">
        <w:tc>
          <w:tcPr>
            <w:tcW w:w="8235"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BB5572">
        <w:tc>
          <w:tcPr>
            <w:tcW w:w="8235"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BB5572">
        <w:tc>
          <w:tcPr>
            <w:tcW w:w="8235"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BB5572">
        <w:tc>
          <w:tcPr>
            <w:tcW w:w="8235"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BB5572">
        <w:tc>
          <w:tcPr>
            <w:tcW w:w="8235"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BB5572">
        <w:tc>
          <w:tcPr>
            <w:tcW w:w="8235"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BB5572">
        <w:tc>
          <w:tcPr>
            <w:tcW w:w="8235"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BB5572">
        <w:tc>
          <w:tcPr>
            <w:tcW w:w="8235"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BB5572">
        <w:tc>
          <w:tcPr>
            <w:tcW w:w="8235"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BB5572">
        <w:tc>
          <w:tcPr>
            <w:tcW w:w="8235"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BB5572">
        <w:tc>
          <w:tcPr>
            <w:tcW w:w="8235"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BB5572">
        <w:tc>
          <w:tcPr>
            <w:tcW w:w="8235"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BB5572">
        <w:tc>
          <w:tcPr>
            <w:tcW w:w="8235"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BB5572">
        <w:tc>
          <w:tcPr>
            <w:tcW w:w="8235"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BB5572">
        <w:tc>
          <w:tcPr>
            <w:tcW w:w="8235"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BB5572">
        <w:tc>
          <w:tcPr>
            <w:tcW w:w="8235"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BB5572">
        <w:tc>
          <w:tcPr>
            <w:tcW w:w="8235"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BB5572">
        <w:tc>
          <w:tcPr>
            <w:tcW w:w="8235"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BB5572">
        <w:tc>
          <w:tcPr>
            <w:tcW w:w="8235"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BB5572">
        <w:tc>
          <w:tcPr>
            <w:tcW w:w="8235"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BB5572">
        <w:tc>
          <w:tcPr>
            <w:tcW w:w="8235"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BB5572">
        <w:tc>
          <w:tcPr>
            <w:tcW w:w="8235"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BB5572">
        <w:tc>
          <w:tcPr>
            <w:tcW w:w="8235"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BB5572">
        <w:tc>
          <w:tcPr>
            <w:tcW w:w="8235"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BB5572">
        <w:tc>
          <w:tcPr>
            <w:tcW w:w="8235"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BB5572">
        <w:tc>
          <w:tcPr>
            <w:tcW w:w="8235"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BB5572">
        <w:tc>
          <w:tcPr>
            <w:tcW w:w="8235"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BB5572">
        <w:tc>
          <w:tcPr>
            <w:tcW w:w="8235"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BB5572">
        <w:tc>
          <w:tcPr>
            <w:tcW w:w="8235"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BB5572">
        <w:tc>
          <w:tcPr>
            <w:tcW w:w="8235"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BB5572">
        <w:tc>
          <w:tcPr>
            <w:tcW w:w="8235"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BB5572">
        <w:tc>
          <w:tcPr>
            <w:tcW w:w="8235"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BB5572">
        <w:tc>
          <w:tcPr>
            <w:tcW w:w="8235"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BB5572">
        <w:tc>
          <w:tcPr>
            <w:tcW w:w="8235"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BB5572">
        <w:tc>
          <w:tcPr>
            <w:tcW w:w="8235"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BB5572">
        <w:tc>
          <w:tcPr>
            <w:tcW w:w="8235"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BB5572">
        <w:tc>
          <w:tcPr>
            <w:tcW w:w="8235"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BB5572">
        <w:tc>
          <w:tcPr>
            <w:tcW w:w="8235"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BB5572">
        <w:tc>
          <w:tcPr>
            <w:tcW w:w="8235"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BB5572">
        <w:tc>
          <w:tcPr>
            <w:tcW w:w="8235"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BB5572">
        <w:tc>
          <w:tcPr>
            <w:tcW w:w="8235"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BB5572">
        <w:tc>
          <w:tcPr>
            <w:tcW w:w="8235"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BB5572">
        <w:tc>
          <w:tcPr>
            <w:tcW w:w="8235"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BB5572">
        <w:tc>
          <w:tcPr>
            <w:tcW w:w="8235"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BB5572">
        <w:tc>
          <w:tcPr>
            <w:tcW w:w="8235"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BB5572">
        <w:tc>
          <w:tcPr>
            <w:tcW w:w="8235"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BB5572">
        <w:tc>
          <w:tcPr>
            <w:tcW w:w="8235"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BB5572">
        <w:tc>
          <w:tcPr>
            <w:tcW w:w="8235"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BB5572">
        <w:tc>
          <w:tcPr>
            <w:tcW w:w="8235"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ОТВЕТСТВЕННОЕ ХРАНЕНИЕ ТОВАРА</w:t>
            </w:r>
          </w:p>
        </w:tc>
      </w:tr>
      <w:tr w:rsidR="00EC72BB" w:rsidRPr="00EC72BB" w14:paraId="58C779C0" w14:textId="77777777" w:rsidTr="00BB5572">
        <w:tc>
          <w:tcPr>
            <w:tcW w:w="8235"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BB5572">
        <w:tc>
          <w:tcPr>
            <w:tcW w:w="8235"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BB5572">
        <w:tc>
          <w:tcPr>
            <w:tcW w:w="8235"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BB5572">
        <w:tc>
          <w:tcPr>
            <w:tcW w:w="8235"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BB5572">
        <w:tc>
          <w:tcPr>
            <w:tcW w:w="8235"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BB5572">
        <w:tc>
          <w:tcPr>
            <w:tcW w:w="8235"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BB5572">
        <w:tc>
          <w:tcPr>
            <w:tcW w:w="8235"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BB5572">
        <w:tc>
          <w:tcPr>
            <w:tcW w:w="8235"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BB5572">
        <w:tc>
          <w:tcPr>
            <w:tcW w:w="8235"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BB5572">
        <w:tc>
          <w:tcPr>
            <w:tcW w:w="8235"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BB5572">
        <w:tc>
          <w:tcPr>
            <w:tcW w:w="8235"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BB5572">
        <w:tc>
          <w:tcPr>
            <w:tcW w:w="8235"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BB5572">
        <w:tc>
          <w:tcPr>
            <w:tcW w:w="8235"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BB5572">
        <w:tc>
          <w:tcPr>
            <w:tcW w:w="8235"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BB5572">
        <w:tc>
          <w:tcPr>
            <w:tcW w:w="8235"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BB5572">
        <w:tc>
          <w:tcPr>
            <w:tcW w:w="8235"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BB5572">
        <w:tc>
          <w:tcPr>
            <w:tcW w:w="8235"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BB5572">
        <w:tc>
          <w:tcPr>
            <w:tcW w:w="8235"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BB5572">
        <w:tc>
          <w:tcPr>
            <w:tcW w:w="8235"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BB5572">
        <w:tc>
          <w:tcPr>
            <w:tcW w:w="8235" w:type="dxa"/>
            <w:gridSpan w:val="2"/>
          </w:tcPr>
          <w:p w14:paraId="58C779F7" w14:textId="1EFB6CBF" w:rsidR="00EC72BB" w:rsidRPr="00817E28" w:rsidRDefault="00EC72BB" w:rsidP="00800550">
            <w:pPr>
              <w:spacing w:before="60" w:after="120"/>
              <w:jc w:val="both"/>
              <w:rPr>
                <w:sz w:val="20"/>
              </w:rPr>
            </w:pPr>
            <w:r w:rsidRPr="00BB5572">
              <w:rPr>
                <w:sz w:val="20"/>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BB5572">
        <w:tc>
          <w:tcPr>
            <w:tcW w:w="8235"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BB5572">
        <w:tc>
          <w:tcPr>
            <w:tcW w:w="8235"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BB5572">
        <w:tc>
          <w:tcPr>
            <w:tcW w:w="8235"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BB5572">
        <w:tc>
          <w:tcPr>
            <w:tcW w:w="8235"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BB5572">
        <w:tc>
          <w:tcPr>
            <w:tcW w:w="8235"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BB5572">
        <w:tc>
          <w:tcPr>
            <w:tcW w:w="8235"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BB5572">
        <w:tc>
          <w:tcPr>
            <w:tcW w:w="8235"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BB5572">
        <w:tc>
          <w:tcPr>
            <w:tcW w:w="8235"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BB5572">
        <w:tc>
          <w:tcPr>
            <w:tcW w:w="8235"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BB5572">
        <w:tc>
          <w:tcPr>
            <w:tcW w:w="8235"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BB5572">
        <w:tc>
          <w:tcPr>
            <w:tcW w:w="8235"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BB5572">
        <w:tc>
          <w:tcPr>
            <w:tcW w:w="8235"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BB5572">
        <w:tc>
          <w:tcPr>
            <w:tcW w:w="8235"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BB5572">
        <w:tc>
          <w:tcPr>
            <w:tcW w:w="8235"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BB5572">
        <w:tc>
          <w:tcPr>
            <w:tcW w:w="8235"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BB5572">
        <w:tc>
          <w:tcPr>
            <w:tcW w:w="8235"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BB5572">
        <w:tc>
          <w:tcPr>
            <w:tcW w:w="8235"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BB5572">
        <w:tc>
          <w:tcPr>
            <w:tcW w:w="8235"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BB5572">
        <w:tc>
          <w:tcPr>
            <w:tcW w:w="8235" w:type="dxa"/>
            <w:gridSpan w:val="2"/>
          </w:tcPr>
          <w:p w14:paraId="1EB13B65" w14:textId="06730DFA" w:rsidR="00EC72BB" w:rsidRDefault="00EC72BB" w:rsidP="00393B90">
            <w:pPr>
              <w:jc w:val="both"/>
              <w:rPr>
                <w:sz w:val="20"/>
              </w:rPr>
            </w:pPr>
            <w:r w:rsidRPr="00B1394D">
              <w:rPr>
                <w:sz w:val="20"/>
              </w:rPr>
              <w:t xml:space="preserve">11.17. Поставщик освобождает и ограждает </w:t>
            </w:r>
            <w:r w:rsidR="00393B90">
              <w:rPr>
                <w:sz w:val="20"/>
              </w:rPr>
              <w:t xml:space="preserve">Покупателя </w:t>
            </w:r>
            <w:r w:rsidRPr="00B1394D">
              <w:rPr>
                <w:sz w:val="20"/>
              </w:rPr>
              <w:t xml:space="preserve">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393B90">
              <w:rPr>
                <w:sz w:val="20"/>
              </w:rPr>
              <w:t>Покупателя</w:t>
            </w:r>
            <w:r w:rsidRPr="00B1394D">
              <w:rPr>
                <w:sz w:val="20"/>
              </w:rPr>
              <w:t>.</w:t>
            </w:r>
          </w:p>
        </w:tc>
      </w:tr>
      <w:tr w:rsidR="00EC72BB" w:rsidRPr="00EC72BB" w14:paraId="691F3EB0" w14:textId="77777777" w:rsidTr="00BB5572">
        <w:tc>
          <w:tcPr>
            <w:tcW w:w="8235" w:type="dxa"/>
            <w:gridSpan w:val="2"/>
          </w:tcPr>
          <w:p w14:paraId="2F11F79F" w14:textId="7421EF31" w:rsidR="00EC72BB" w:rsidRPr="00B1394D" w:rsidRDefault="00EC72BB" w:rsidP="00393B9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393B9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393B90">
              <w:rPr>
                <w:sz w:val="20"/>
              </w:rPr>
              <w:t xml:space="preserve">Покупателя </w:t>
            </w:r>
            <w:r w:rsidRPr="00B1394D">
              <w:rPr>
                <w:sz w:val="20"/>
              </w:rPr>
              <w:t xml:space="preserve">в дальнейшем при проведении налоговой проверки, то Поставщик уплачивает </w:t>
            </w:r>
            <w:r w:rsidR="00393B90">
              <w:rPr>
                <w:sz w:val="20"/>
              </w:rPr>
              <w:t>Покупателю</w:t>
            </w:r>
            <w:r w:rsidRPr="00B1394D">
              <w:rPr>
                <w:sz w:val="20"/>
              </w:rPr>
              <w:t xml:space="preserve"> неустойку (штраф) в размере 100% от суммы невозмещенного (взысканного) налога.</w:t>
            </w:r>
          </w:p>
        </w:tc>
      </w:tr>
      <w:tr w:rsidR="00EC72BB" w:rsidRPr="00EC72BB" w14:paraId="58C77A3C" w14:textId="77777777" w:rsidTr="00BB5572">
        <w:tc>
          <w:tcPr>
            <w:tcW w:w="8235"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BB5572" w:rsidRPr="00EC72BB" w14:paraId="632956BF" w14:textId="77777777" w:rsidTr="00BB5572">
        <w:tc>
          <w:tcPr>
            <w:tcW w:w="8235" w:type="dxa"/>
            <w:gridSpan w:val="2"/>
          </w:tcPr>
          <w:p w14:paraId="680B446B" w14:textId="77777777" w:rsidR="00BB5572" w:rsidRPr="00391B24" w:rsidRDefault="00BB5572" w:rsidP="00BB5572">
            <w:pPr>
              <w:pStyle w:val="af6"/>
              <w:jc w:val="both"/>
              <w:rPr>
                <w:rFonts w:asciiTheme="minorHAnsi" w:hAnsiTheme="minorHAnsi" w:cstheme="minorBidi"/>
                <w:sz w:val="20"/>
                <w:szCs w:val="22"/>
                <w:lang w:val="kk-KZ" w:eastAsia="en-US"/>
              </w:rPr>
            </w:pPr>
            <w:r>
              <w:rPr>
                <w:rFonts w:asciiTheme="minorHAnsi" w:hAnsiTheme="minorHAnsi" w:cstheme="minorBidi"/>
                <w:sz w:val="20"/>
                <w:szCs w:val="22"/>
                <w:lang w:val="kk-KZ" w:eastAsia="en-US"/>
              </w:rPr>
              <w:t xml:space="preserve">11.20. </w:t>
            </w:r>
            <w:r w:rsidRPr="00391B24">
              <w:rPr>
                <w:rFonts w:asciiTheme="minorHAnsi" w:hAnsiTheme="minorHAnsi" w:cstheme="minorBidi"/>
                <w:sz w:val="20"/>
                <w:szCs w:val="22"/>
                <w:lang w:val="kk-KZ" w:eastAsia="en-US"/>
              </w:rPr>
              <w:t>Поставщик  не позднее 5 числа месяца, следующего за кварталом, направляет Покупателю подписанный со своей стороны акт сверки расчетов на последнее число квартала. Покупатель, получивший акт сверки расчетов, обязана его рассмотреть в течение 5 (пяти) рабочих дней и в случае согласия передать подписанный со своей стороны экземпляр Поставщику. В случае несогласия с данными, содержащимися в акте сверки, Покупатель обязан не позднее 5 (пяти) рабочих дней предоставить Поставщику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Поставщиком в течение 5 (пяти) рабочих дней и предоставлены Покупателю.</w:t>
            </w:r>
          </w:p>
          <w:p w14:paraId="134CABB1" w14:textId="77777777" w:rsidR="00BB5572" w:rsidRPr="00391B24" w:rsidRDefault="00BB5572" w:rsidP="00BB5572">
            <w:pPr>
              <w:jc w:val="both"/>
              <w:rPr>
                <w:sz w:val="20"/>
                <w:lang w:val="kk-KZ"/>
              </w:rPr>
            </w:pPr>
            <w:r w:rsidRPr="00391B24">
              <w:rPr>
                <w:sz w:val="20"/>
                <w:lang w:val="kk-KZ"/>
              </w:rPr>
              <w:t>1</w:t>
            </w:r>
            <w:r>
              <w:rPr>
                <w:sz w:val="20"/>
                <w:lang w:val="kk-KZ"/>
              </w:rPr>
              <w:t>1</w:t>
            </w:r>
            <w:r w:rsidRPr="00391B24">
              <w:rPr>
                <w:sz w:val="20"/>
                <w:lang w:val="kk-KZ"/>
              </w:rPr>
              <w:t>.</w:t>
            </w:r>
            <w:r>
              <w:rPr>
                <w:sz w:val="20"/>
                <w:lang w:val="kk-KZ"/>
              </w:rPr>
              <w:t>21</w:t>
            </w:r>
            <w:r w:rsidRPr="00391B24">
              <w:rPr>
                <w:sz w:val="20"/>
                <w:lang w:val="kk-KZ"/>
              </w:rPr>
              <w:t xml:space="preserve">. В случае, если Покупатель не получил от Поставщика акт сверки расчетов до 5 числа месяца, следующего за отчетным кварталом, она инициирует сверку расчетов со своей стороны и направляет акт сверки расчетов в адрес Поставщика. Поставщик, получивший акт сверки, обязан его рассмотреть в течение 5 (пяти) рабочих дней и в случае согласия передать подписанный со своей стороны экземпляр Покупателю. В случае несогласия с данными, содержащимися в акте сверки, Поставщик обязан не позднее 5 (пяти) рабочих дней предоставить Покупателю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Покупателем в течение 5 (пяти) рабочих дней и предоставлены Поставщику.    В случае неполучения от Поставщика подписанного акта сверки или возражений к нему в вышеуказанный срок акт сверки считается подписанным обеими Сторонами. </w:t>
            </w:r>
          </w:p>
          <w:p w14:paraId="7F637193" w14:textId="77777777" w:rsidR="00BB5572" w:rsidRPr="00391B24" w:rsidRDefault="00BB5572" w:rsidP="00BB5572">
            <w:pPr>
              <w:jc w:val="both"/>
              <w:rPr>
                <w:sz w:val="20"/>
                <w:lang w:val="kk-KZ"/>
              </w:rPr>
            </w:pPr>
            <w:r w:rsidRPr="00391B24">
              <w:rPr>
                <w:sz w:val="20"/>
                <w:lang w:val="kk-KZ"/>
              </w:rPr>
              <w:t>1</w:t>
            </w:r>
            <w:r>
              <w:rPr>
                <w:sz w:val="20"/>
                <w:lang w:val="kk-KZ"/>
              </w:rPr>
              <w:t>1.22</w:t>
            </w:r>
            <w:r w:rsidRPr="00391B24">
              <w:rPr>
                <w:sz w:val="20"/>
                <w:lang w:val="kk-KZ"/>
              </w:rPr>
              <w:t>. В течение 10 (десяти) календарных дней с даты завершения Сторонами всех расчетов по Договору Поставщик  направляет Покупателю подписанный со своей стороны итоговый акт сверки расчетов на дату завершения расчетов по Договору, который подписывается Покупателем в порядке, определенном п.1</w:t>
            </w:r>
            <w:r>
              <w:rPr>
                <w:sz w:val="20"/>
                <w:lang w:val="kk-KZ"/>
              </w:rPr>
              <w:t>1.20</w:t>
            </w:r>
            <w:r w:rsidRPr="00391B24">
              <w:rPr>
                <w:sz w:val="20"/>
                <w:lang w:val="kk-KZ"/>
              </w:rPr>
              <w:t>. Если Покупатель не получил акт в указанный срок, то она направляет Поставщику акт сверки, который подписывается Поставщиком в порядке, определенном п.</w:t>
            </w:r>
            <w:r>
              <w:rPr>
                <w:sz w:val="20"/>
                <w:lang w:val="kk-KZ"/>
              </w:rPr>
              <w:t>11.21</w:t>
            </w:r>
            <w:r w:rsidRPr="00391B24">
              <w:rPr>
                <w:sz w:val="20"/>
                <w:lang w:val="kk-KZ"/>
              </w:rPr>
              <w:t xml:space="preserve">. </w:t>
            </w:r>
          </w:p>
          <w:p w14:paraId="25091129" w14:textId="77777777" w:rsidR="00BB5572" w:rsidRPr="00391B24" w:rsidRDefault="00BB5572" w:rsidP="00BB5572">
            <w:pPr>
              <w:jc w:val="both"/>
              <w:rPr>
                <w:sz w:val="20"/>
                <w:lang w:val="kk-KZ"/>
              </w:rPr>
            </w:pPr>
            <w:r w:rsidRPr="00391B24">
              <w:rPr>
                <w:sz w:val="20"/>
                <w:lang w:val="kk-KZ"/>
              </w:rPr>
              <w:t xml:space="preserve">Если срок исполнения обязательств Поставщика менее 3 (трех) месяцев, то Стороны подписывают только итоговый акт сверки в порядке, предусмотренном настоящим пунктом. </w:t>
            </w:r>
          </w:p>
          <w:p w14:paraId="51AFDFCB" w14:textId="67E41601" w:rsidR="00BB5572" w:rsidRPr="00E7599E" w:rsidRDefault="00BB5572" w:rsidP="00BB5572">
            <w:pPr>
              <w:spacing w:before="60" w:after="120"/>
              <w:jc w:val="both"/>
              <w:rPr>
                <w:sz w:val="20"/>
              </w:rPr>
            </w:pPr>
            <w:r w:rsidRPr="00391B24">
              <w:rPr>
                <w:sz w:val="20"/>
                <w:lang w:val="kk-KZ"/>
              </w:rPr>
              <w:t>1</w:t>
            </w:r>
            <w:r>
              <w:rPr>
                <w:sz w:val="20"/>
                <w:lang w:val="kk-KZ"/>
              </w:rPr>
              <w:t>1</w:t>
            </w:r>
            <w:r w:rsidRPr="00391B24">
              <w:rPr>
                <w:sz w:val="20"/>
                <w:lang w:val="kk-KZ"/>
              </w:rPr>
              <w:t>.</w:t>
            </w:r>
            <w:r>
              <w:rPr>
                <w:sz w:val="20"/>
                <w:lang w:val="kk-KZ"/>
              </w:rPr>
              <w:t>23</w:t>
            </w:r>
            <w:r w:rsidRPr="00391B24">
              <w:rPr>
                <w:sz w:val="20"/>
                <w:lang w:val="kk-KZ"/>
              </w:rPr>
              <w:t>.  Обмен актами сверки осуществляется на бумажных носителях по почтовым адресам Сторон, указанным в разделе «Адреса и банковские реквизиты сторон».</w:t>
            </w:r>
          </w:p>
        </w:tc>
      </w:tr>
      <w:tr w:rsidR="00BB5572" w:rsidRPr="00791FA5" w14:paraId="58C77A3F" w14:textId="77777777" w:rsidTr="00BB5572">
        <w:tc>
          <w:tcPr>
            <w:tcW w:w="8235" w:type="dxa"/>
            <w:gridSpan w:val="2"/>
            <w:tcBorders>
              <w:top w:val="single" w:sz="4" w:space="0" w:color="auto"/>
              <w:left w:val="single" w:sz="4" w:space="0" w:color="auto"/>
              <w:bottom w:val="single" w:sz="4" w:space="0" w:color="auto"/>
              <w:right w:val="single" w:sz="4" w:space="0" w:color="auto"/>
            </w:tcBorders>
          </w:tcPr>
          <w:p w14:paraId="58C77A3D" w14:textId="3130A9BB" w:rsidR="00BB5572" w:rsidRPr="00791FA5" w:rsidRDefault="00BB5572" w:rsidP="00BB5572">
            <w:pPr>
              <w:spacing w:before="60" w:after="120"/>
              <w:jc w:val="center"/>
              <w:rPr>
                <w:sz w:val="20"/>
                <w:lang w:val="en-US"/>
              </w:rPr>
            </w:pPr>
            <w:r>
              <w:rPr>
                <w:b/>
                <w:sz w:val="20"/>
              </w:rPr>
              <w:t>11.24. Аудит и отчетность</w:t>
            </w:r>
          </w:p>
        </w:tc>
      </w:tr>
      <w:tr w:rsidR="00BB5572" w:rsidRPr="00EC72BB" w14:paraId="58C77A44" w14:textId="77777777" w:rsidTr="00BB5572">
        <w:tc>
          <w:tcPr>
            <w:tcW w:w="8235" w:type="dxa"/>
            <w:gridSpan w:val="2"/>
            <w:tcBorders>
              <w:top w:val="single" w:sz="4" w:space="0" w:color="auto"/>
              <w:left w:val="single" w:sz="4" w:space="0" w:color="auto"/>
              <w:bottom w:val="single" w:sz="4" w:space="0" w:color="auto"/>
              <w:right w:val="single" w:sz="4" w:space="0" w:color="auto"/>
            </w:tcBorders>
          </w:tcPr>
          <w:p w14:paraId="58C77A40" w14:textId="77777777" w:rsidR="00BB5572" w:rsidRDefault="00BB5572" w:rsidP="00BB5572">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BB5572" w:rsidRPr="00673EDD" w:rsidRDefault="00BB5572" w:rsidP="00BB5572">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BB5572" w:rsidRPr="00D11E2F" w14:paraId="58C77A47" w14:textId="77777777" w:rsidTr="00BB5572">
        <w:tc>
          <w:tcPr>
            <w:tcW w:w="8235" w:type="dxa"/>
            <w:gridSpan w:val="2"/>
          </w:tcPr>
          <w:p w14:paraId="58C77A45" w14:textId="77777777" w:rsidR="00BB5572" w:rsidRPr="00D11E2F" w:rsidRDefault="00BB5572" w:rsidP="00BB5572">
            <w:pPr>
              <w:numPr>
                <w:ilvl w:val="0"/>
                <w:numId w:val="2"/>
              </w:numPr>
              <w:tabs>
                <w:tab w:val="clear" w:pos="360"/>
              </w:tabs>
              <w:spacing w:before="60" w:after="120"/>
              <w:jc w:val="center"/>
              <w:rPr>
                <w:b/>
                <w:sz w:val="20"/>
              </w:rPr>
            </w:pPr>
            <w:r w:rsidRPr="00D11E2F">
              <w:rPr>
                <w:b/>
                <w:sz w:val="20"/>
              </w:rPr>
              <w:t>ОТВЕТСТВЕННОСТЬ СТОРОН</w:t>
            </w:r>
          </w:p>
        </w:tc>
      </w:tr>
      <w:tr w:rsidR="00BB5572" w:rsidRPr="00EC72BB" w14:paraId="58C77A4A" w14:textId="77777777" w:rsidTr="00BB5572">
        <w:tc>
          <w:tcPr>
            <w:tcW w:w="8235" w:type="dxa"/>
            <w:gridSpan w:val="2"/>
          </w:tcPr>
          <w:p w14:paraId="58C77A48" w14:textId="77777777" w:rsidR="00BB5572" w:rsidRPr="00D11E2F" w:rsidRDefault="00BB5572" w:rsidP="00BB557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BB5572" w:rsidRPr="00EC72BB" w14:paraId="58C77A4D" w14:textId="77777777" w:rsidTr="00BB5572">
        <w:tc>
          <w:tcPr>
            <w:tcW w:w="8235" w:type="dxa"/>
            <w:gridSpan w:val="2"/>
          </w:tcPr>
          <w:p w14:paraId="58C77A4B" w14:textId="77777777" w:rsidR="00BB5572" w:rsidRPr="00D11E2F" w:rsidRDefault="00BB5572" w:rsidP="00BB557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BB5572" w:rsidRPr="00EC72BB" w14:paraId="58C77A50" w14:textId="77777777" w:rsidTr="00BB5572">
        <w:tc>
          <w:tcPr>
            <w:tcW w:w="8235" w:type="dxa"/>
            <w:gridSpan w:val="2"/>
          </w:tcPr>
          <w:p w14:paraId="58C77A4E" w14:textId="77777777" w:rsidR="00BB5572" w:rsidRPr="00D11E2F" w:rsidRDefault="00BB5572" w:rsidP="00BB5572">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BB5572" w:rsidRPr="00EC72BB" w14:paraId="58C77A53" w14:textId="77777777" w:rsidTr="00BB5572">
        <w:tc>
          <w:tcPr>
            <w:tcW w:w="8235" w:type="dxa"/>
            <w:gridSpan w:val="2"/>
          </w:tcPr>
          <w:p w14:paraId="58C77A51" w14:textId="77777777" w:rsidR="00BB5572" w:rsidRPr="00D11E2F" w:rsidRDefault="00BB5572" w:rsidP="00BB557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BB5572" w:rsidRPr="00EC72BB" w14:paraId="58C77A58" w14:textId="77777777" w:rsidTr="00BB5572">
        <w:tc>
          <w:tcPr>
            <w:tcW w:w="8235" w:type="dxa"/>
            <w:gridSpan w:val="2"/>
          </w:tcPr>
          <w:p w14:paraId="58C77A54" w14:textId="77777777" w:rsidR="00BB5572" w:rsidRPr="00685BA9" w:rsidRDefault="00BB5572" w:rsidP="00BB5572">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BB5572" w:rsidRPr="00B625CA" w:rsidRDefault="00BB5572" w:rsidP="00BB5572">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BB5572" w:rsidRPr="00EC72BB" w14:paraId="58C77A5B" w14:textId="77777777" w:rsidTr="00BB5572">
        <w:tc>
          <w:tcPr>
            <w:tcW w:w="8235" w:type="dxa"/>
            <w:gridSpan w:val="2"/>
            <w:tcBorders>
              <w:bottom w:val="single" w:sz="4" w:space="0" w:color="auto"/>
            </w:tcBorders>
          </w:tcPr>
          <w:p w14:paraId="58C77A59" w14:textId="77777777" w:rsidR="00BB5572" w:rsidRPr="00685BA9" w:rsidRDefault="00BB5572" w:rsidP="00BB557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BB5572" w:rsidRPr="00EC72BB" w14:paraId="58C77A5E" w14:textId="77777777" w:rsidTr="00BB5572">
        <w:tc>
          <w:tcPr>
            <w:tcW w:w="8235" w:type="dxa"/>
            <w:gridSpan w:val="2"/>
            <w:tcBorders>
              <w:top w:val="single" w:sz="4" w:space="0" w:color="auto"/>
              <w:left w:val="single" w:sz="4" w:space="0" w:color="auto"/>
              <w:bottom w:val="nil"/>
              <w:right w:val="single" w:sz="4" w:space="0" w:color="auto"/>
            </w:tcBorders>
          </w:tcPr>
          <w:p w14:paraId="58C77A5C" w14:textId="77777777" w:rsidR="00BB5572" w:rsidRPr="00685BA9" w:rsidRDefault="00BB5572" w:rsidP="00BB557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BB5572" w:rsidRPr="00EC72BB" w14:paraId="58C77A61" w14:textId="77777777" w:rsidTr="00BB5572">
        <w:tc>
          <w:tcPr>
            <w:tcW w:w="8235" w:type="dxa"/>
            <w:gridSpan w:val="2"/>
            <w:tcBorders>
              <w:top w:val="nil"/>
              <w:left w:val="single" w:sz="4" w:space="0" w:color="auto"/>
              <w:bottom w:val="single" w:sz="4" w:space="0" w:color="auto"/>
              <w:right w:val="single" w:sz="4" w:space="0" w:color="auto"/>
            </w:tcBorders>
          </w:tcPr>
          <w:p w14:paraId="58C77A5F" w14:textId="77777777" w:rsidR="00BB5572" w:rsidRPr="00685BA9" w:rsidRDefault="00BB5572" w:rsidP="00BB557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BB5572" w:rsidRPr="00EC72BB" w14:paraId="58C77A64" w14:textId="77777777" w:rsidTr="00BB5572">
        <w:tc>
          <w:tcPr>
            <w:tcW w:w="8235" w:type="dxa"/>
            <w:gridSpan w:val="2"/>
            <w:tcBorders>
              <w:top w:val="single" w:sz="4" w:space="0" w:color="auto"/>
            </w:tcBorders>
          </w:tcPr>
          <w:p w14:paraId="58C77A62" w14:textId="77777777" w:rsidR="00BB5572" w:rsidRPr="00685BA9" w:rsidRDefault="00BB5572" w:rsidP="00BB5572">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BB5572" w:rsidRPr="00EC72BB" w14:paraId="58C77A67" w14:textId="77777777" w:rsidTr="00BB5572">
        <w:tc>
          <w:tcPr>
            <w:tcW w:w="8235" w:type="dxa"/>
            <w:gridSpan w:val="2"/>
          </w:tcPr>
          <w:p w14:paraId="58C77A65" w14:textId="77777777" w:rsidR="00BB5572" w:rsidRPr="00685BA9" w:rsidRDefault="00BB5572" w:rsidP="00BB557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BB5572" w:rsidRPr="00EC72BB" w14:paraId="58C77A6A" w14:textId="77777777" w:rsidTr="00BB5572">
        <w:tc>
          <w:tcPr>
            <w:tcW w:w="8235" w:type="dxa"/>
            <w:gridSpan w:val="2"/>
          </w:tcPr>
          <w:p w14:paraId="58C77A68" w14:textId="77777777" w:rsidR="00BB5572" w:rsidRPr="00685BA9" w:rsidRDefault="00BB5572" w:rsidP="00BB557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BB5572" w:rsidRPr="00EC72BB" w14:paraId="58C77A6F" w14:textId="77777777" w:rsidTr="00BB5572">
        <w:tc>
          <w:tcPr>
            <w:tcW w:w="8235" w:type="dxa"/>
            <w:gridSpan w:val="2"/>
          </w:tcPr>
          <w:p w14:paraId="58C77A6B" w14:textId="77777777" w:rsidR="00BB5572" w:rsidRPr="00685BA9" w:rsidRDefault="00BB5572" w:rsidP="00BB5572">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BB5572" w:rsidRPr="00685BA9" w:rsidRDefault="00BB5572" w:rsidP="00BB5572">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BB5572" w:rsidRPr="00EC72BB" w14:paraId="58C77A72" w14:textId="77777777" w:rsidTr="00BB5572">
        <w:tc>
          <w:tcPr>
            <w:tcW w:w="8235" w:type="dxa"/>
            <w:gridSpan w:val="2"/>
          </w:tcPr>
          <w:p w14:paraId="58C77A70" w14:textId="77777777" w:rsidR="00BB5572" w:rsidRPr="00685BA9" w:rsidRDefault="00BB5572" w:rsidP="00BB557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BB5572" w:rsidRPr="00EC72BB" w14:paraId="58C77A75" w14:textId="77777777" w:rsidTr="00BB5572">
        <w:tc>
          <w:tcPr>
            <w:tcW w:w="8235" w:type="dxa"/>
            <w:gridSpan w:val="2"/>
          </w:tcPr>
          <w:p w14:paraId="58C77A73" w14:textId="77777777" w:rsidR="00BB5572" w:rsidRPr="00685BA9" w:rsidRDefault="00BB5572" w:rsidP="00BB557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BB5572" w:rsidRPr="00EC72BB" w14:paraId="58C77A78" w14:textId="77777777" w:rsidTr="00BB5572">
        <w:tc>
          <w:tcPr>
            <w:tcW w:w="8235" w:type="dxa"/>
            <w:gridSpan w:val="2"/>
          </w:tcPr>
          <w:p w14:paraId="58C77A76" w14:textId="77777777" w:rsidR="00BB5572" w:rsidRPr="00685BA9" w:rsidRDefault="00BB5572" w:rsidP="00BB557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BB5572" w:rsidRPr="00EC72BB" w14:paraId="58C77A7B" w14:textId="77777777" w:rsidTr="00BB5572">
        <w:tc>
          <w:tcPr>
            <w:tcW w:w="8235" w:type="dxa"/>
            <w:gridSpan w:val="2"/>
          </w:tcPr>
          <w:p w14:paraId="58C77A79" w14:textId="77777777" w:rsidR="00BB5572" w:rsidRPr="00685BA9" w:rsidRDefault="00BB5572" w:rsidP="00BB5572">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BB5572" w:rsidRPr="00EC72BB" w14:paraId="58C77A7E" w14:textId="77777777" w:rsidTr="00BB5572">
        <w:tc>
          <w:tcPr>
            <w:tcW w:w="8235" w:type="dxa"/>
            <w:gridSpan w:val="2"/>
          </w:tcPr>
          <w:p w14:paraId="58C77A7C" w14:textId="77777777" w:rsidR="00BB5572" w:rsidRPr="00685BA9" w:rsidRDefault="00BB5572" w:rsidP="00BB557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BB5572" w:rsidRPr="00EC72BB" w14:paraId="58C77A81" w14:textId="77777777" w:rsidTr="00BB5572">
        <w:tc>
          <w:tcPr>
            <w:tcW w:w="8235" w:type="dxa"/>
            <w:gridSpan w:val="2"/>
          </w:tcPr>
          <w:p w14:paraId="58C77A7F" w14:textId="77777777" w:rsidR="00BB5572" w:rsidRPr="00685BA9" w:rsidRDefault="00BB5572" w:rsidP="00BB557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BB5572" w:rsidRPr="00EC72BB" w14:paraId="58C77A84" w14:textId="77777777" w:rsidTr="00BB5572">
        <w:tc>
          <w:tcPr>
            <w:tcW w:w="8235" w:type="dxa"/>
            <w:gridSpan w:val="2"/>
          </w:tcPr>
          <w:p w14:paraId="58C77A82" w14:textId="77777777" w:rsidR="00BB5572" w:rsidRPr="00685BA9" w:rsidRDefault="00BB5572" w:rsidP="00BB557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BB5572" w:rsidRPr="00EC72BB" w14:paraId="58C77A87" w14:textId="77777777" w:rsidTr="00BB5572">
        <w:tc>
          <w:tcPr>
            <w:tcW w:w="8235" w:type="dxa"/>
            <w:gridSpan w:val="2"/>
          </w:tcPr>
          <w:p w14:paraId="58C77A85" w14:textId="77777777" w:rsidR="00BB5572" w:rsidRPr="00685BA9" w:rsidRDefault="00BB5572" w:rsidP="00BB557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BB5572" w:rsidRPr="00685BA9" w14:paraId="58C77A8A" w14:textId="77777777" w:rsidTr="00BB5572">
        <w:tc>
          <w:tcPr>
            <w:tcW w:w="8235" w:type="dxa"/>
            <w:gridSpan w:val="2"/>
          </w:tcPr>
          <w:p w14:paraId="58C77A88" w14:textId="77777777" w:rsidR="00BB5572" w:rsidRPr="00685BA9" w:rsidRDefault="00BB5572" w:rsidP="00BB5572">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BB5572" w:rsidRPr="00EC72BB" w14:paraId="58C77A8D" w14:textId="77777777" w:rsidTr="00BB5572">
        <w:tc>
          <w:tcPr>
            <w:tcW w:w="8235" w:type="dxa"/>
            <w:gridSpan w:val="2"/>
          </w:tcPr>
          <w:p w14:paraId="58C77A8B" w14:textId="77777777" w:rsidR="00BB5572" w:rsidRPr="00685BA9" w:rsidRDefault="00BB5572" w:rsidP="00BB557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BB5572" w:rsidRPr="00EC72BB" w14:paraId="58C77A90" w14:textId="77777777" w:rsidTr="00BB5572">
        <w:tc>
          <w:tcPr>
            <w:tcW w:w="8235" w:type="dxa"/>
            <w:gridSpan w:val="2"/>
          </w:tcPr>
          <w:p w14:paraId="58C77A8E" w14:textId="77777777" w:rsidR="00BB5572" w:rsidRPr="00685BA9" w:rsidRDefault="00BB5572" w:rsidP="00BB557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BB5572" w:rsidRPr="00EC72BB" w14:paraId="58C77A93" w14:textId="77777777" w:rsidTr="00BB5572">
        <w:tc>
          <w:tcPr>
            <w:tcW w:w="8235" w:type="dxa"/>
            <w:gridSpan w:val="2"/>
          </w:tcPr>
          <w:p w14:paraId="58C77A91" w14:textId="77777777" w:rsidR="00BB5572" w:rsidRPr="00685BA9" w:rsidRDefault="00BB5572" w:rsidP="00BB557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BB5572" w:rsidRPr="00EC72BB" w14:paraId="58C77A96" w14:textId="77777777" w:rsidTr="00BB5572">
        <w:tc>
          <w:tcPr>
            <w:tcW w:w="8235" w:type="dxa"/>
            <w:gridSpan w:val="2"/>
          </w:tcPr>
          <w:p w14:paraId="58C77A94" w14:textId="77777777" w:rsidR="00BB5572" w:rsidRPr="00685BA9" w:rsidRDefault="00BB5572" w:rsidP="00BB557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BB5572" w:rsidRPr="00EC72BB" w14:paraId="58C77A99" w14:textId="77777777" w:rsidTr="00BB5572">
        <w:tc>
          <w:tcPr>
            <w:tcW w:w="8235" w:type="dxa"/>
            <w:gridSpan w:val="2"/>
          </w:tcPr>
          <w:p w14:paraId="58C77A97" w14:textId="77777777" w:rsidR="00BB5572" w:rsidRPr="00685BA9" w:rsidRDefault="00BB5572" w:rsidP="00BB557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BB5572" w:rsidRPr="00EC72BB" w14:paraId="58C77AA5" w14:textId="77777777" w:rsidTr="00BB5572">
        <w:tc>
          <w:tcPr>
            <w:tcW w:w="8235" w:type="dxa"/>
            <w:gridSpan w:val="2"/>
          </w:tcPr>
          <w:p w14:paraId="58C77AA3" w14:textId="77777777" w:rsidR="00BB5572" w:rsidRPr="00685BA9" w:rsidRDefault="00BB5572" w:rsidP="00BB5572">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BB5572" w:rsidRPr="00EC72BB" w14:paraId="58C77AA8" w14:textId="77777777" w:rsidTr="00BB5572">
        <w:tc>
          <w:tcPr>
            <w:tcW w:w="8235" w:type="dxa"/>
            <w:gridSpan w:val="2"/>
          </w:tcPr>
          <w:p w14:paraId="58C77AA6" w14:textId="77777777" w:rsidR="00BB5572" w:rsidRPr="00685BA9" w:rsidRDefault="00BB5572" w:rsidP="00BB557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BB5572" w:rsidRPr="00EC72BB" w14:paraId="58C77AAB" w14:textId="77777777" w:rsidTr="00BB5572">
        <w:tc>
          <w:tcPr>
            <w:tcW w:w="8235" w:type="dxa"/>
            <w:gridSpan w:val="2"/>
          </w:tcPr>
          <w:p w14:paraId="58C77AA9" w14:textId="77777777" w:rsidR="00BB5572" w:rsidRPr="00685BA9" w:rsidRDefault="00BB5572" w:rsidP="00BB557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BB5572" w:rsidRPr="00EC72BB" w14:paraId="58C77AAE" w14:textId="77777777" w:rsidTr="00BB5572">
        <w:tc>
          <w:tcPr>
            <w:tcW w:w="8235" w:type="dxa"/>
            <w:gridSpan w:val="2"/>
          </w:tcPr>
          <w:p w14:paraId="58C77AAC" w14:textId="77777777" w:rsidR="00BB5572" w:rsidRPr="00685BA9" w:rsidRDefault="00BB5572" w:rsidP="00BB557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BB5572" w:rsidRPr="00EC72BB" w14:paraId="58C77AB1" w14:textId="77777777" w:rsidTr="00BB5572">
        <w:tc>
          <w:tcPr>
            <w:tcW w:w="8235" w:type="dxa"/>
            <w:gridSpan w:val="2"/>
          </w:tcPr>
          <w:p w14:paraId="58C77AAF" w14:textId="77777777" w:rsidR="00BB5572" w:rsidRPr="00685BA9" w:rsidRDefault="00BB5572" w:rsidP="00BB557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BB5572" w:rsidRPr="00EC72BB" w14:paraId="58C77AB4" w14:textId="77777777" w:rsidTr="00BB5572">
        <w:tc>
          <w:tcPr>
            <w:tcW w:w="8235" w:type="dxa"/>
            <w:gridSpan w:val="2"/>
          </w:tcPr>
          <w:p w14:paraId="58C77AB2" w14:textId="77777777" w:rsidR="00BB5572" w:rsidRPr="00685BA9" w:rsidRDefault="00BB5572" w:rsidP="00BB557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BB5572" w:rsidRPr="00EC72BB" w14:paraId="58C77AB7" w14:textId="77777777" w:rsidTr="00BB5572">
        <w:tc>
          <w:tcPr>
            <w:tcW w:w="8235" w:type="dxa"/>
            <w:gridSpan w:val="2"/>
          </w:tcPr>
          <w:p w14:paraId="58C77AB5" w14:textId="77777777" w:rsidR="00BB5572" w:rsidRPr="00685BA9" w:rsidRDefault="00BB5572" w:rsidP="00BB557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BB5572" w:rsidRPr="00EC72BB" w14:paraId="58C77ABC" w14:textId="77777777" w:rsidTr="00BB5572">
        <w:tc>
          <w:tcPr>
            <w:tcW w:w="8235" w:type="dxa"/>
            <w:gridSpan w:val="2"/>
          </w:tcPr>
          <w:p w14:paraId="58C77AB8" w14:textId="77777777" w:rsidR="00BB5572" w:rsidRPr="00685BA9" w:rsidRDefault="00BB5572" w:rsidP="00BB5572">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BB5572" w:rsidRPr="00685BA9" w:rsidRDefault="00BB5572" w:rsidP="00BB5572">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BB5572" w:rsidRPr="00922DFD" w14:paraId="58C77ABF" w14:textId="77777777" w:rsidTr="00BB5572">
        <w:tc>
          <w:tcPr>
            <w:tcW w:w="8235" w:type="dxa"/>
            <w:gridSpan w:val="2"/>
          </w:tcPr>
          <w:p w14:paraId="58C77ABD"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BB5572" w:rsidRPr="00EC72BB" w14:paraId="58C77AC2" w14:textId="77777777" w:rsidTr="00BB5572">
        <w:tc>
          <w:tcPr>
            <w:tcW w:w="8235" w:type="dxa"/>
            <w:gridSpan w:val="2"/>
          </w:tcPr>
          <w:p w14:paraId="58C77AC0" w14:textId="77777777" w:rsidR="00BB5572" w:rsidRPr="00922DFD" w:rsidRDefault="00BB5572" w:rsidP="00BB557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BB5572" w:rsidRPr="00EC72BB" w14:paraId="58C77AC5" w14:textId="77777777" w:rsidTr="00BB5572">
        <w:tc>
          <w:tcPr>
            <w:tcW w:w="8235" w:type="dxa"/>
            <w:gridSpan w:val="2"/>
          </w:tcPr>
          <w:p w14:paraId="58C77AC3" w14:textId="77777777" w:rsidR="00BB5572" w:rsidRPr="00922DFD" w:rsidRDefault="00BB5572" w:rsidP="00BB557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BB5572" w:rsidRPr="00EC72BB" w14:paraId="58C77AC8" w14:textId="77777777" w:rsidTr="00BB5572">
        <w:tc>
          <w:tcPr>
            <w:tcW w:w="8235" w:type="dxa"/>
            <w:gridSpan w:val="2"/>
            <w:tcBorders>
              <w:bottom w:val="single" w:sz="4" w:space="0" w:color="auto"/>
            </w:tcBorders>
          </w:tcPr>
          <w:p w14:paraId="58C77AC6" w14:textId="77777777" w:rsidR="00BB5572" w:rsidRPr="00922DFD" w:rsidRDefault="00BB5572" w:rsidP="00BB557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BB5572" w:rsidRPr="00EC72BB" w14:paraId="58C77ACB" w14:textId="77777777" w:rsidTr="00BB5572">
        <w:tc>
          <w:tcPr>
            <w:tcW w:w="8235" w:type="dxa"/>
            <w:gridSpan w:val="2"/>
            <w:tcBorders>
              <w:top w:val="single" w:sz="4" w:space="0" w:color="auto"/>
              <w:left w:val="single" w:sz="4" w:space="0" w:color="auto"/>
              <w:bottom w:val="nil"/>
              <w:right w:val="single" w:sz="4" w:space="0" w:color="auto"/>
            </w:tcBorders>
          </w:tcPr>
          <w:p w14:paraId="58C77AC9" w14:textId="77777777" w:rsidR="00BB5572" w:rsidRPr="00922DFD" w:rsidRDefault="00BB5572" w:rsidP="00BB557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BB5572" w:rsidRPr="00EC72BB" w14:paraId="58C77ACE" w14:textId="77777777" w:rsidTr="00BB5572">
        <w:tc>
          <w:tcPr>
            <w:tcW w:w="8235" w:type="dxa"/>
            <w:gridSpan w:val="2"/>
            <w:tcBorders>
              <w:top w:val="nil"/>
              <w:left w:val="single" w:sz="4" w:space="0" w:color="auto"/>
              <w:bottom w:val="nil"/>
              <w:right w:val="single" w:sz="4" w:space="0" w:color="auto"/>
            </w:tcBorders>
          </w:tcPr>
          <w:p w14:paraId="58C77ACC" w14:textId="77777777" w:rsidR="00BB5572" w:rsidRPr="00922DFD" w:rsidRDefault="00BB5572" w:rsidP="00BB557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BB5572" w:rsidRPr="00EC72BB" w14:paraId="58C77AD1" w14:textId="77777777" w:rsidTr="00BB5572">
        <w:tc>
          <w:tcPr>
            <w:tcW w:w="8235" w:type="dxa"/>
            <w:gridSpan w:val="2"/>
            <w:tcBorders>
              <w:top w:val="nil"/>
              <w:left w:val="single" w:sz="4" w:space="0" w:color="auto"/>
              <w:bottom w:val="nil"/>
              <w:right w:val="single" w:sz="4" w:space="0" w:color="auto"/>
            </w:tcBorders>
          </w:tcPr>
          <w:p w14:paraId="58C77ACF" w14:textId="77777777" w:rsidR="00BB5572" w:rsidRPr="00922DFD" w:rsidRDefault="00BB5572" w:rsidP="00BB557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BB5572" w:rsidRPr="00EC72BB" w14:paraId="58C77AD4" w14:textId="77777777" w:rsidTr="00BB5572">
        <w:tc>
          <w:tcPr>
            <w:tcW w:w="8235" w:type="dxa"/>
            <w:gridSpan w:val="2"/>
            <w:tcBorders>
              <w:top w:val="nil"/>
              <w:left w:val="single" w:sz="4" w:space="0" w:color="auto"/>
              <w:bottom w:val="nil"/>
              <w:right w:val="single" w:sz="4" w:space="0" w:color="auto"/>
            </w:tcBorders>
          </w:tcPr>
          <w:p w14:paraId="58C77AD2" w14:textId="77777777" w:rsidR="00BB5572" w:rsidRPr="00922DFD" w:rsidRDefault="00BB5572" w:rsidP="00BB557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BB5572" w:rsidRPr="00EC72BB" w14:paraId="58C77AD7" w14:textId="77777777" w:rsidTr="00BB5572">
        <w:tc>
          <w:tcPr>
            <w:tcW w:w="8235" w:type="dxa"/>
            <w:gridSpan w:val="2"/>
            <w:tcBorders>
              <w:top w:val="nil"/>
              <w:left w:val="single" w:sz="4" w:space="0" w:color="auto"/>
              <w:bottom w:val="nil"/>
              <w:right w:val="single" w:sz="4" w:space="0" w:color="auto"/>
            </w:tcBorders>
          </w:tcPr>
          <w:p w14:paraId="58C77AD5" w14:textId="77777777" w:rsidR="00BB5572" w:rsidRPr="00922DFD" w:rsidRDefault="00BB5572" w:rsidP="00BB557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BB5572" w:rsidRPr="00EC72BB" w14:paraId="58C77ADA" w14:textId="77777777" w:rsidTr="00BB5572">
        <w:tc>
          <w:tcPr>
            <w:tcW w:w="8235" w:type="dxa"/>
            <w:gridSpan w:val="2"/>
            <w:tcBorders>
              <w:top w:val="nil"/>
              <w:left w:val="single" w:sz="4" w:space="0" w:color="auto"/>
              <w:bottom w:val="single" w:sz="4" w:space="0" w:color="auto"/>
              <w:right w:val="single" w:sz="4" w:space="0" w:color="auto"/>
            </w:tcBorders>
          </w:tcPr>
          <w:p w14:paraId="58C77AD8" w14:textId="77777777" w:rsidR="00BB5572" w:rsidRPr="00922DFD" w:rsidRDefault="00BB5572" w:rsidP="00BB557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BB5572" w:rsidRPr="00EC72BB" w14:paraId="58C77AE1" w14:textId="77777777" w:rsidTr="00BB5572">
        <w:tc>
          <w:tcPr>
            <w:tcW w:w="8235" w:type="dxa"/>
            <w:gridSpan w:val="2"/>
            <w:tcBorders>
              <w:top w:val="single" w:sz="4" w:space="0" w:color="auto"/>
            </w:tcBorders>
          </w:tcPr>
          <w:p w14:paraId="58C77ADB" w14:textId="77777777" w:rsidR="00BB5572" w:rsidRPr="00922DFD" w:rsidRDefault="00BB5572" w:rsidP="00BB5572">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BB5572" w:rsidRPr="00922DFD" w:rsidRDefault="00BB5572" w:rsidP="00BB5572">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BB5572" w:rsidRPr="00922DFD" w:rsidRDefault="00BB5572" w:rsidP="00BB5572">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BB5572" w:rsidRPr="00EC72BB" w14:paraId="58C77AE4" w14:textId="77777777" w:rsidTr="00BB5572">
        <w:tc>
          <w:tcPr>
            <w:tcW w:w="8235" w:type="dxa"/>
            <w:gridSpan w:val="2"/>
          </w:tcPr>
          <w:p w14:paraId="58C77AE2"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BB5572" w:rsidRPr="00EC72BB" w14:paraId="58C77AE7" w14:textId="77777777" w:rsidTr="00BB5572">
        <w:tc>
          <w:tcPr>
            <w:tcW w:w="8235" w:type="dxa"/>
            <w:gridSpan w:val="2"/>
          </w:tcPr>
          <w:p w14:paraId="58C77AE5" w14:textId="77777777" w:rsidR="00BB5572" w:rsidRPr="00922DFD" w:rsidRDefault="00BB5572" w:rsidP="00BB557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BB5572" w:rsidRPr="00EC72BB" w14:paraId="58C77AEA" w14:textId="77777777" w:rsidTr="00BB5572">
        <w:tc>
          <w:tcPr>
            <w:tcW w:w="8235" w:type="dxa"/>
            <w:gridSpan w:val="2"/>
          </w:tcPr>
          <w:p w14:paraId="58C77AE8" w14:textId="77777777" w:rsidR="00BB5572" w:rsidRPr="00922DFD" w:rsidRDefault="00BB5572" w:rsidP="00BB557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BB5572" w:rsidRPr="00EC72BB" w14:paraId="58C77AED" w14:textId="77777777" w:rsidTr="00BB5572">
        <w:tc>
          <w:tcPr>
            <w:tcW w:w="8235" w:type="dxa"/>
            <w:gridSpan w:val="2"/>
          </w:tcPr>
          <w:p w14:paraId="58C77AEB" w14:textId="77777777" w:rsidR="00BB5572" w:rsidRPr="00922DFD" w:rsidRDefault="00BB5572" w:rsidP="00BB557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BB5572" w:rsidRPr="00EC72BB" w14:paraId="58C77AF0" w14:textId="77777777" w:rsidTr="00BB5572">
        <w:tc>
          <w:tcPr>
            <w:tcW w:w="8235" w:type="dxa"/>
            <w:gridSpan w:val="2"/>
          </w:tcPr>
          <w:p w14:paraId="58C77AEE" w14:textId="77777777" w:rsidR="00BB5572" w:rsidRPr="00922DFD" w:rsidRDefault="00BB5572" w:rsidP="00BB557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BB5572" w:rsidRPr="00EC72BB" w14:paraId="58C77AF3" w14:textId="77777777" w:rsidTr="00BB5572">
        <w:tc>
          <w:tcPr>
            <w:tcW w:w="8235" w:type="dxa"/>
            <w:gridSpan w:val="2"/>
          </w:tcPr>
          <w:p w14:paraId="58C77AF1" w14:textId="77777777" w:rsidR="00BB5572" w:rsidRPr="00922DFD" w:rsidRDefault="00BB5572" w:rsidP="00BB557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BB5572" w:rsidRPr="00922DFD" w14:paraId="58C77AF6" w14:textId="77777777" w:rsidTr="00BB5572">
        <w:tc>
          <w:tcPr>
            <w:tcW w:w="8235" w:type="dxa"/>
            <w:gridSpan w:val="2"/>
          </w:tcPr>
          <w:p w14:paraId="58C77AF4"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BB5572" w:rsidRPr="00EC72BB" w14:paraId="58C77AF9" w14:textId="77777777" w:rsidTr="00BB5572">
        <w:tc>
          <w:tcPr>
            <w:tcW w:w="8235" w:type="dxa"/>
            <w:gridSpan w:val="2"/>
          </w:tcPr>
          <w:p w14:paraId="58C77AF7" w14:textId="77777777" w:rsidR="00BB5572" w:rsidRPr="00922DFD" w:rsidRDefault="00BB5572" w:rsidP="00BB557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BB5572" w:rsidRPr="00EC72BB" w14:paraId="58C77AFC" w14:textId="77777777" w:rsidTr="00BB5572">
        <w:tc>
          <w:tcPr>
            <w:tcW w:w="8235" w:type="dxa"/>
            <w:gridSpan w:val="2"/>
          </w:tcPr>
          <w:p w14:paraId="58C77AFA" w14:textId="77777777" w:rsidR="00BB5572" w:rsidRPr="00922DFD" w:rsidRDefault="00BB5572" w:rsidP="00BB557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BB5572" w:rsidRPr="00EC72BB" w14:paraId="58C77AFF" w14:textId="77777777" w:rsidTr="00BB5572">
        <w:tc>
          <w:tcPr>
            <w:tcW w:w="8235" w:type="dxa"/>
            <w:gridSpan w:val="2"/>
          </w:tcPr>
          <w:p w14:paraId="58C77AFD" w14:textId="77777777" w:rsidR="00BB5572" w:rsidRPr="00922DFD" w:rsidRDefault="00BB5572" w:rsidP="00BB557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BB5572" w:rsidRPr="00EC72BB" w14:paraId="58C77B04" w14:textId="77777777" w:rsidTr="00BB5572">
        <w:tc>
          <w:tcPr>
            <w:tcW w:w="8235" w:type="dxa"/>
            <w:gridSpan w:val="2"/>
          </w:tcPr>
          <w:p w14:paraId="58C77B00" w14:textId="77777777" w:rsidR="00BB5572" w:rsidRPr="00922DFD" w:rsidRDefault="00BB5572" w:rsidP="00BB5572">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BB5572" w:rsidRPr="00922DFD" w:rsidRDefault="00BB5572" w:rsidP="00BB5572">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BB5572" w:rsidRPr="00EC72BB" w14:paraId="58C77B09" w14:textId="77777777" w:rsidTr="00BB5572">
        <w:tc>
          <w:tcPr>
            <w:tcW w:w="8235" w:type="dxa"/>
            <w:gridSpan w:val="2"/>
          </w:tcPr>
          <w:p w14:paraId="58C77B05" w14:textId="77777777" w:rsidR="00BB5572" w:rsidRPr="00922DFD" w:rsidRDefault="00BB5572" w:rsidP="00BB5572">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BB5572" w:rsidRPr="00922DFD" w:rsidRDefault="00BB5572" w:rsidP="00BB5572">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BB5572" w:rsidRPr="00922DFD" w14:paraId="58C77B0C" w14:textId="77777777" w:rsidTr="00BB5572">
        <w:tc>
          <w:tcPr>
            <w:tcW w:w="8235" w:type="dxa"/>
            <w:gridSpan w:val="2"/>
          </w:tcPr>
          <w:p w14:paraId="58C77B0A"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ПРИЛОЖЕНИЯ К ДОГОВОРУ</w:t>
            </w:r>
          </w:p>
        </w:tc>
      </w:tr>
      <w:tr w:rsidR="00BB5572" w:rsidRPr="00EC72BB" w14:paraId="58C77B0F" w14:textId="77777777" w:rsidTr="00BB5572">
        <w:tc>
          <w:tcPr>
            <w:tcW w:w="8235" w:type="dxa"/>
            <w:gridSpan w:val="2"/>
            <w:tcBorders>
              <w:bottom w:val="single" w:sz="4" w:space="0" w:color="auto"/>
            </w:tcBorders>
          </w:tcPr>
          <w:p w14:paraId="58C77B0D" w14:textId="77777777" w:rsidR="00BB5572" w:rsidRPr="00922DFD" w:rsidRDefault="00BB5572" w:rsidP="00BB557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BB5572" w:rsidRPr="00922DFD" w14:paraId="58C77B12" w14:textId="77777777" w:rsidTr="00BB5572">
        <w:tc>
          <w:tcPr>
            <w:tcW w:w="8235" w:type="dxa"/>
            <w:gridSpan w:val="2"/>
            <w:tcBorders>
              <w:top w:val="single" w:sz="4" w:space="0" w:color="auto"/>
              <w:left w:val="single" w:sz="4" w:space="0" w:color="auto"/>
              <w:bottom w:val="nil"/>
              <w:right w:val="single" w:sz="4" w:space="0" w:color="auto"/>
            </w:tcBorders>
          </w:tcPr>
          <w:p w14:paraId="58C77B10" w14:textId="77777777" w:rsidR="00BB5572" w:rsidRPr="00922DFD" w:rsidRDefault="00BB5572" w:rsidP="00BB5572">
            <w:pPr>
              <w:spacing w:before="60" w:after="120"/>
              <w:jc w:val="both"/>
              <w:rPr>
                <w:sz w:val="20"/>
              </w:rPr>
            </w:pPr>
            <w:r w:rsidRPr="00922DFD">
              <w:rPr>
                <w:sz w:val="20"/>
              </w:rPr>
              <w:t>18.2.</w:t>
            </w:r>
            <w:r w:rsidRPr="00922DFD">
              <w:rPr>
                <w:sz w:val="20"/>
              </w:rPr>
              <w:tab/>
              <w:t>Перечень Приложений к Договору:</w:t>
            </w:r>
          </w:p>
        </w:tc>
      </w:tr>
      <w:tr w:rsidR="00BB5572" w:rsidRPr="00922DFD" w14:paraId="58C77B15" w14:textId="77777777" w:rsidTr="00BB5572">
        <w:tc>
          <w:tcPr>
            <w:tcW w:w="8235" w:type="dxa"/>
            <w:gridSpan w:val="2"/>
            <w:tcBorders>
              <w:top w:val="nil"/>
              <w:left w:val="single" w:sz="4" w:space="0" w:color="auto"/>
              <w:bottom w:val="nil"/>
              <w:right w:val="single" w:sz="4" w:space="0" w:color="auto"/>
            </w:tcBorders>
          </w:tcPr>
          <w:p w14:paraId="58C77B13" w14:textId="77777777" w:rsidR="00BB5572" w:rsidRPr="00922DFD" w:rsidRDefault="00BB5572" w:rsidP="00BB5572">
            <w:pPr>
              <w:spacing w:before="60" w:after="120"/>
              <w:jc w:val="both"/>
              <w:rPr>
                <w:sz w:val="20"/>
              </w:rPr>
            </w:pPr>
            <w:r w:rsidRPr="00922DFD">
              <w:rPr>
                <w:sz w:val="20"/>
              </w:rPr>
              <w:t>Приложение № 1 – Спецификация;</w:t>
            </w:r>
          </w:p>
        </w:tc>
      </w:tr>
      <w:tr w:rsidR="00BB5572" w:rsidRPr="00EC72BB" w14:paraId="58C77B18" w14:textId="77777777" w:rsidTr="00BB5572">
        <w:tc>
          <w:tcPr>
            <w:tcW w:w="8235" w:type="dxa"/>
            <w:gridSpan w:val="2"/>
            <w:tcBorders>
              <w:top w:val="nil"/>
              <w:left w:val="single" w:sz="4" w:space="0" w:color="auto"/>
              <w:bottom w:val="nil"/>
              <w:right w:val="single" w:sz="4" w:space="0" w:color="auto"/>
            </w:tcBorders>
          </w:tcPr>
          <w:p w14:paraId="58C77B16" w14:textId="77777777" w:rsidR="00BB5572" w:rsidRPr="00922DFD" w:rsidRDefault="00BB5572" w:rsidP="00BB5572">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BB5572" w:rsidRPr="00EC72BB" w14:paraId="58C77B1B" w14:textId="77777777" w:rsidTr="00BB5572">
        <w:tc>
          <w:tcPr>
            <w:tcW w:w="8235" w:type="dxa"/>
            <w:gridSpan w:val="2"/>
            <w:tcBorders>
              <w:top w:val="nil"/>
              <w:left w:val="single" w:sz="4" w:space="0" w:color="auto"/>
              <w:bottom w:val="single" w:sz="4" w:space="0" w:color="auto"/>
              <w:right w:val="single" w:sz="4" w:space="0" w:color="auto"/>
            </w:tcBorders>
          </w:tcPr>
          <w:p w14:paraId="58C77B19" w14:textId="77777777" w:rsidR="00BB5572" w:rsidRPr="00922DFD" w:rsidRDefault="00BB5572" w:rsidP="00BB557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BB5572" w:rsidRPr="00EC72BB" w14:paraId="58C77B1E" w14:textId="77777777" w:rsidTr="00BB5572">
        <w:tc>
          <w:tcPr>
            <w:tcW w:w="8235" w:type="dxa"/>
            <w:gridSpan w:val="2"/>
            <w:tcBorders>
              <w:top w:val="single" w:sz="4" w:space="0" w:color="auto"/>
            </w:tcBorders>
          </w:tcPr>
          <w:p w14:paraId="58C77B1C"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BB5572" w:rsidRPr="00EC72BB" w14:paraId="58C77B23" w14:textId="77777777" w:rsidTr="00BB5572">
        <w:tc>
          <w:tcPr>
            <w:tcW w:w="8235" w:type="dxa"/>
            <w:gridSpan w:val="2"/>
          </w:tcPr>
          <w:p w14:paraId="58C77B1F" w14:textId="77777777" w:rsidR="00BB5572" w:rsidRPr="00922DFD" w:rsidRDefault="00BB5572" w:rsidP="00BB5572">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BB5572" w:rsidRPr="00922DFD" w:rsidRDefault="00BB5572" w:rsidP="00BB5572">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BB5572" w:rsidRPr="00922DFD" w14:paraId="58C77B26" w14:textId="77777777" w:rsidTr="00BB5572">
        <w:tc>
          <w:tcPr>
            <w:tcW w:w="4129" w:type="dxa"/>
          </w:tcPr>
          <w:p w14:paraId="78306688" w14:textId="77777777" w:rsidR="00BB5572" w:rsidRPr="00922DFD" w:rsidRDefault="00BB5572" w:rsidP="00BB5572">
            <w:pPr>
              <w:spacing w:before="60" w:after="120"/>
              <w:jc w:val="center"/>
              <w:rPr>
                <w:sz w:val="20"/>
              </w:rPr>
            </w:pPr>
            <w:r w:rsidRPr="00922DFD">
              <w:rPr>
                <w:sz w:val="20"/>
              </w:rPr>
              <w:t>19.2.</w:t>
            </w:r>
            <w:r w:rsidRPr="00922DFD">
              <w:rPr>
                <w:sz w:val="20"/>
              </w:rPr>
              <w:tab/>
            </w:r>
            <w:r w:rsidRPr="007A1E41">
              <w:rPr>
                <w:b/>
                <w:i/>
                <w:sz w:val="20"/>
              </w:rPr>
              <w:t>ПОКУПАТЕЛЬ</w:t>
            </w:r>
          </w:p>
        </w:tc>
        <w:tc>
          <w:tcPr>
            <w:tcW w:w="4106" w:type="dxa"/>
          </w:tcPr>
          <w:p w14:paraId="58C77B24" w14:textId="08E17358" w:rsidR="00BB5572" w:rsidRPr="00922DFD" w:rsidRDefault="00BB5572" w:rsidP="00BB5572">
            <w:pPr>
              <w:spacing w:before="60" w:after="120"/>
              <w:jc w:val="center"/>
              <w:rPr>
                <w:sz w:val="20"/>
              </w:rPr>
            </w:pPr>
            <w:r w:rsidRPr="00922DFD">
              <w:rPr>
                <w:sz w:val="20"/>
              </w:rPr>
              <w:t>19.3.</w:t>
            </w:r>
            <w:r w:rsidRPr="00922DFD">
              <w:rPr>
                <w:sz w:val="20"/>
              </w:rPr>
              <w:tab/>
            </w:r>
            <w:r w:rsidRPr="007A1E41">
              <w:rPr>
                <w:b/>
                <w:i/>
                <w:sz w:val="20"/>
              </w:rPr>
              <w:t>ПОСТАВЩИК</w:t>
            </w:r>
          </w:p>
        </w:tc>
      </w:tr>
      <w:tr w:rsidR="00BB5572" w:rsidRPr="00922DFD" w14:paraId="58C77B29" w14:textId="77777777" w:rsidTr="00BB5572">
        <w:tc>
          <w:tcPr>
            <w:tcW w:w="4129" w:type="dxa"/>
          </w:tcPr>
          <w:p w14:paraId="41C7D231" w14:textId="77777777" w:rsidR="00BB5572" w:rsidRPr="00922DFD" w:rsidRDefault="00BB5572" w:rsidP="00BB5572">
            <w:pPr>
              <w:spacing w:before="60" w:after="120"/>
              <w:jc w:val="both"/>
              <w:rPr>
                <w:sz w:val="20"/>
              </w:rPr>
            </w:pPr>
          </w:p>
        </w:tc>
        <w:tc>
          <w:tcPr>
            <w:tcW w:w="4106" w:type="dxa"/>
          </w:tcPr>
          <w:p w14:paraId="58C77B27" w14:textId="0FE0E542" w:rsidR="00BB5572" w:rsidRPr="00922DFD" w:rsidRDefault="00BB5572" w:rsidP="00BB557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7A2C1D05" w:rsidR="00EC72BB" w:rsidRPr="00FE6520" w:rsidRDefault="005E7EE3" w:rsidP="00393B90">
            <w:pPr>
              <w:tabs>
                <w:tab w:val="left" w:pos="3974"/>
              </w:tabs>
              <w:spacing w:before="60" w:after="120"/>
              <w:jc w:val="center"/>
              <w:rPr>
                <w:sz w:val="20"/>
              </w:rPr>
            </w:pPr>
            <w:r w:rsidRPr="00FE6520">
              <w:rPr>
                <w:b/>
                <w:sz w:val="20"/>
              </w:rPr>
              <w:t>От имени Покупателя</w:t>
            </w:r>
          </w:p>
        </w:tc>
        <w:tc>
          <w:tcPr>
            <w:tcW w:w="4394" w:type="dxa"/>
          </w:tcPr>
          <w:p w14:paraId="07F97BD3" w14:textId="72CDCF6B" w:rsidR="00EC72BB" w:rsidRPr="00FE6520" w:rsidRDefault="005E7EE3" w:rsidP="0001333D">
            <w:pPr>
              <w:spacing w:before="60" w:after="120"/>
              <w:jc w:val="center"/>
              <w:rPr>
                <w:sz w:val="20"/>
              </w:rPr>
            </w:pPr>
            <w:r w:rsidRPr="00FE6520">
              <w:rPr>
                <w:b/>
                <w:sz w:val="20"/>
              </w:rPr>
              <w:t>От имени Поставщика</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9562C4">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79E715B9" w:rsidR="00F2215D" w:rsidRDefault="00F2215D" w:rsidP="007A1E41">
                                <w:pPr>
                                  <w:jc w:val="center"/>
                                </w:pPr>
                                <w:r>
                                  <w:fldChar w:fldCharType="begin"/>
                                </w:r>
                                <w:r>
                                  <w:instrText>PAGE    \* MERGEFORMAT</w:instrText>
                                </w:r>
                                <w:r>
                                  <w:fldChar w:fldCharType="separate"/>
                                </w:r>
                                <w:r w:rsidR="00FD7457" w:rsidRPr="00FD7457">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79E715B9" w:rsidR="00F2215D" w:rsidRDefault="00F2215D" w:rsidP="007A1E41">
                          <w:pPr>
                            <w:jc w:val="center"/>
                          </w:pPr>
                          <w:r>
                            <w:fldChar w:fldCharType="begin"/>
                          </w:r>
                          <w:r>
                            <w:instrText>PAGE    \* MERGEFORMAT</w:instrText>
                          </w:r>
                          <w:r>
                            <w:fldChar w:fldCharType="separate"/>
                          </w:r>
                          <w:r w:rsidR="00FD7457" w:rsidRPr="00FD7457">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333D"/>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93B90"/>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5E7EE3"/>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562C4"/>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B5572"/>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D7457"/>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BB5572"/>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8FE5AC9-207E-4809-8143-E5CBFD2D2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1C68C6-37F4-4246-AF88-D71D34B28CB5}">
  <ds:schemaRefs>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http://schemas.microsoft.com/office/infopath/2007/PartnerControls"/>
    <ds:schemaRef ds:uri="d39eca98-1745-4016-a754-09af766b689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11228</Words>
  <Characters>64000</Characters>
  <Application>Microsoft Office Word</Application>
  <DocSecurity>4</DocSecurity>
  <Lines>533</Lines>
  <Paragraphs>150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zayk0623</cp:lastModifiedBy>
  <cp:revision>2</cp:revision>
  <cp:lastPrinted>2018-05-17T11:50:00Z</cp:lastPrinted>
  <dcterms:created xsi:type="dcterms:W3CDTF">2025-10-17T11:13:00Z</dcterms:created>
  <dcterms:modified xsi:type="dcterms:W3CDTF">2025-10-17T11:13:00Z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